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5A5578" w14:textId="77777777" w:rsidR="009700A6" w:rsidRDefault="009700A6" w:rsidP="003F16B2">
      <w:pPr>
        <w:tabs>
          <w:tab w:val="left" w:pos="7290"/>
        </w:tabs>
        <w:bidi/>
      </w:pPr>
    </w:p>
    <w:p w14:paraId="2743B2D4" w14:textId="77777777" w:rsidR="009700A6" w:rsidRDefault="009700A6" w:rsidP="003F16B2">
      <w:pPr>
        <w:tabs>
          <w:tab w:val="left" w:pos="7290"/>
        </w:tabs>
        <w:bidi/>
      </w:pPr>
    </w:p>
    <w:tbl>
      <w:tblPr>
        <w:bidiVisual/>
        <w:tblW w:w="10090"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0"/>
        <w:gridCol w:w="4252"/>
        <w:gridCol w:w="1980"/>
        <w:gridCol w:w="1694"/>
        <w:gridCol w:w="508"/>
        <w:gridCol w:w="26"/>
        <w:gridCol w:w="482"/>
        <w:gridCol w:w="508"/>
      </w:tblGrid>
      <w:tr w:rsidR="00157298" w:rsidRPr="007F4AF1" w14:paraId="2CB3F322" w14:textId="77777777" w:rsidTr="00C15143">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47CB4190" w14:textId="77777777" w:rsidR="00157298" w:rsidRPr="007F4AF1" w:rsidRDefault="00157298" w:rsidP="00C15143">
            <w:pPr>
              <w:tabs>
                <w:tab w:val="left" w:pos="1536"/>
              </w:tabs>
              <w:bidi/>
              <w:spacing w:before="20" w:after="20"/>
              <w:rPr>
                <w:rFonts w:cs="Arial"/>
                <w:b/>
                <w:sz w:val="16"/>
                <w:szCs w:val="16"/>
              </w:rPr>
            </w:pPr>
            <w:r w:rsidRPr="007F4AF1">
              <w:rPr>
                <w:rFonts w:cs="Arial"/>
                <w:b/>
                <w:bCs/>
                <w:sz w:val="16"/>
                <w:szCs w:val="16"/>
                <w:rtl/>
                <w:lang w:eastAsia="ar"/>
              </w:rPr>
              <w:t>اسم المستشفى:</w:t>
            </w:r>
          </w:p>
        </w:tc>
        <w:tc>
          <w:tcPr>
            <w:tcW w:w="2228" w:type="dxa"/>
            <w:gridSpan w:val="3"/>
            <w:tcBorders>
              <w:top w:val="single" w:sz="4" w:space="0" w:color="auto"/>
              <w:bottom w:val="single" w:sz="4" w:space="0" w:color="auto"/>
            </w:tcBorders>
            <w:shd w:val="clear" w:color="auto" w:fill="auto"/>
          </w:tcPr>
          <w:p w14:paraId="5B9F006F" w14:textId="77777777" w:rsidR="00157298" w:rsidRPr="007F4AF1" w:rsidRDefault="00157298" w:rsidP="00C15143">
            <w:pPr>
              <w:tabs>
                <w:tab w:val="left" w:pos="1536"/>
              </w:tabs>
              <w:bidi/>
              <w:spacing w:before="20" w:after="20"/>
              <w:rPr>
                <w:rFonts w:cs="Arial"/>
                <w:b/>
                <w:sz w:val="16"/>
                <w:szCs w:val="16"/>
              </w:rPr>
            </w:pPr>
            <w:r w:rsidRPr="007F4AF1">
              <w:rPr>
                <w:rFonts w:cs="Arial"/>
                <w:b/>
                <w:bCs/>
                <w:sz w:val="16"/>
                <w:szCs w:val="16"/>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7DE09B54" w14:textId="77777777" w:rsidR="00157298" w:rsidRPr="007F4AF1" w:rsidRDefault="00157298" w:rsidP="00C15143">
            <w:pPr>
              <w:tabs>
                <w:tab w:val="left" w:pos="1536"/>
              </w:tabs>
              <w:bidi/>
              <w:spacing w:before="20" w:after="20"/>
              <w:rPr>
                <w:rFonts w:cs="Arial"/>
                <w:b/>
                <w:color w:val="000000"/>
                <w:sz w:val="16"/>
                <w:szCs w:val="16"/>
              </w:rPr>
            </w:pPr>
            <w:r w:rsidRPr="007F4AF1">
              <w:rPr>
                <w:rFonts w:cs="Arial"/>
                <w:b/>
                <w:bCs/>
                <w:sz w:val="16"/>
                <w:szCs w:val="16"/>
                <w:rtl/>
                <w:lang w:eastAsia="ar"/>
              </w:rPr>
              <w:t>النسخة-00</w:t>
            </w:r>
            <w:r w:rsidRPr="007F4AF1">
              <w:rPr>
                <w:rFonts w:cs="Arial"/>
                <w:b/>
                <w:bCs/>
                <w:sz w:val="16"/>
                <w:szCs w:val="16"/>
                <w:lang w:eastAsia="ar" w:bidi="en-US"/>
              </w:rPr>
              <w:t>A</w:t>
            </w:r>
            <w:r w:rsidRPr="007F4AF1">
              <w:rPr>
                <w:rFonts w:cs="Arial"/>
                <w:b/>
                <w:bCs/>
                <w:sz w:val="16"/>
                <w:szCs w:val="16"/>
                <w:rtl/>
                <w:lang w:eastAsia="ar"/>
              </w:rPr>
              <w:t xml:space="preserve"> </w:t>
            </w:r>
          </w:p>
        </w:tc>
      </w:tr>
      <w:tr w:rsidR="00157298" w:rsidRPr="007F4AF1" w14:paraId="7CAF195E" w14:textId="77777777" w:rsidTr="00C15143">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0E831E85" w14:textId="77777777" w:rsidR="00157298" w:rsidRPr="007F4AF1" w:rsidRDefault="00157298" w:rsidP="00C15143">
            <w:pPr>
              <w:bidi/>
              <w:spacing w:before="20" w:after="20"/>
              <w:rPr>
                <w:rFonts w:cs="Arial"/>
                <w:sz w:val="16"/>
                <w:szCs w:val="16"/>
              </w:rPr>
            </w:pPr>
          </w:p>
        </w:tc>
        <w:tc>
          <w:tcPr>
            <w:tcW w:w="2228" w:type="dxa"/>
            <w:gridSpan w:val="3"/>
            <w:tcBorders>
              <w:top w:val="single" w:sz="4" w:space="0" w:color="auto"/>
              <w:bottom w:val="single" w:sz="4" w:space="0" w:color="auto"/>
            </w:tcBorders>
            <w:shd w:val="clear" w:color="auto" w:fill="auto"/>
          </w:tcPr>
          <w:p w14:paraId="57368C83" w14:textId="77777777" w:rsidR="00157298" w:rsidRPr="007F4AF1" w:rsidRDefault="00157298" w:rsidP="00C15143">
            <w:pPr>
              <w:bidi/>
              <w:spacing w:before="20" w:after="20"/>
              <w:rPr>
                <w:rFonts w:cs="Arial"/>
                <w:sz w:val="16"/>
                <w:szCs w:val="16"/>
              </w:rPr>
            </w:pPr>
          </w:p>
        </w:tc>
        <w:tc>
          <w:tcPr>
            <w:tcW w:w="990" w:type="dxa"/>
            <w:gridSpan w:val="2"/>
            <w:tcBorders>
              <w:top w:val="single" w:sz="4" w:space="0" w:color="auto"/>
              <w:bottom w:val="single" w:sz="4" w:space="0" w:color="auto"/>
              <w:right w:val="single" w:sz="4" w:space="0" w:color="auto"/>
            </w:tcBorders>
            <w:shd w:val="clear" w:color="auto" w:fill="auto"/>
            <w:vAlign w:val="center"/>
          </w:tcPr>
          <w:p w14:paraId="62B96045" w14:textId="77777777" w:rsidR="00157298" w:rsidRPr="007F4AF1" w:rsidRDefault="00157298" w:rsidP="00C15143">
            <w:pPr>
              <w:bidi/>
              <w:spacing w:before="20" w:after="20"/>
              <w:rPr>
                <w:rFonts w:cs="Arial"/>
                <w:color w:val="000000"/>
                <w:sz w:val="16"/>
                <w:szCs w:val="16"/>
              </w:rPr>
            </w:pPr>
          </w:p>
        </w:tc>
      </w:tr>
      <w:tr w:rsidR="00157298" w:rsidRPr="007F4AF1" w14:paraId="0753EEB2" w14:textId="77777777" w:rsidTr="00C15143">
        <w:trPr>
          <w:trHeight w:val="307"/>
        </w:trPr>
        <w:tc>
          <w:tcPr>
            <w:tcW w:w="64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646D3756" w14:textId="77777777" w:rsidR="00157298" w:rsidRPr="007F4AF1" w:rsidRDefault="00157298" w:rsidP="00C15143">
            <w:pPr>
              <w:bidi/>
              <w:jc w:val="center"/>
              <w:rPr>
                <w:rFonts w:cs="Arial"/>
                <w:b/>
              </w:rPr>
            </w:pPr>
            <w:r w:rsidRPr="007F4AF1">
              <w:rPr>
                <w:rFonts w:cs="Arial"/>
                <w:b/>
                <w:bCs/>
                <w:rtl/>
                <w:lang w:eastAsia="ar"/>
              </w:rPr>
              <w:t>الرقم</w:t>
            </w:r>
          </w:p>
        </w:tc>
        <w:tc>
          <w:tcPr>
            <w:tcW w:w="7926" w:type="dxa"/>
            <w:gridSpan w:val="3"/>
            <w:vMerge w:val="restart"/>
            <w:tcBorders>
              <w:top w:val="single" w:sz="4" w:space="0" w:color="auto"/>
              <w:bottom w:val="single" w:sz="4" w:space="0" w:color="auto"/>
            </w:tcBorders>
            <w:shd w:val="clear" w:color="auto" w:fill="C6D9F1" w:themeFill="text2" w:themeFillTint="33"/>
            <w:vAlign w:val="center"/>
          </w:tcPr>
          <w:p w14:paraId="4CF0D8C0" w14:textId="77777777" w:rsidR="00157298" w:rsidRPr="007F4AF1" w:rsidRDefault="00157298" w:rsidP="00C15143">
            <w:pPr>
              <w:bidi/>
              <w:jc w:val="center"/>
              <w:rPr>
                <w:rFonts w:cs="Arial"/>
                <w:b/>
              </w:rPr>
            </w:pPr>
            <w:r w:rsidRPr="007F4AF1">
              <w:rPr>
                <w:rFonts w:cs="Arial"/>
                <w:b/>
                <w:bCs/>
                <w:rtl/>
                <w:lang w:eastAsia="ar"/>
              </w:rPr>
              <w:t>قائمة تدقيق إجراءات الاستجابة للطوارئ</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4EB816EA" w14:textId="77777777" w:rsidR="00157298" w:rsidRPr="007F4AF1" w:rsidRDefault="00157298" w:rsidP="00C15143">
            <w:pPr>
              <w:bidi/>
              <w:ind w:left="-104" w:right="-105"/>
              <w:jc w:val="center"/>
              <w:rPr>
                <w:rFonts w:cs="Arial"/>
                <w:b/>
                <w:bCs/>
                <w:color w:val="000000"/>
                <w:sz w:val="16"/>
                <w:szCs w:val="16"/>
              </w:rPr>
            </w:pPr>
            <w:r w:rsidRPr="007F4AF1">
              <w:rPr>
                <w:rFonts w:cs="Arial"/>
                <w:b/>
                <w:bCs/>
                <w:sz w:val="16"/>
                <w:szCs w:val="16"/>
                <w:rtl/>
                <w:lang w:eastAsia="ar"/>
              </w:rPr>
              <w:t>مرضٍ</w:t>
            </w:r>
          </w:p>
        </w:tc>
      </w:tr>
      <w:tr w:rsidR="00157298" w:rsidRPr="007F4AF1" w14:paraId="7544A17B" w14:textId="77777777" w:rsidTr="00C15143">
        <w:trPr>
          <w:trHeight w:val="201"/>
          <w:tblHeader/>
        </w:trPr>
        <w:tc>
          <w:tcPr>
            <w:tcW w:w="640" w:type="dxa"/>
            <w:vMerge/>
            <w:tcBorders>
              <w:top w:val="single" w:sz="4" w:space="0" w:color="auto"/>
              <w:left w:val="single" w:sz="4" w:space="0" w:color="auto"/>
              <w:bottom w:val="single" w:sz="4" w:space="0" w:color="auto"/>
            </w:tcBorders>
            <w:shd w:val="clear" w:color="auto" w:fill="C6D9F1" w:themeFill="text2" w:themeFillTint="33"/>
            <w:hideMark/>
          </w:tcPr>
          <w:p w14:paraId="39F8D46B" w14:textId="77777777" w:rsidR="00157298" w:rsidRPr="007F4AF1" w:rsidRDefault="00157298" w:rsidP="00C15143">
            <w:pPr>
              <w:bidi/>
              <w:rPr>
                <w:rFonts w:cs="Arial"/>
                <w:b/>
                <w:bCs/>
                <w:color w:val="FFFFFF"/>
              </w:rPr>
            </w:pPr>
          </w:p>
        </w:tc>
        <w:tc>
          <w:tcPr>
            <w:tcW w:w="7926" w:type="dxa"/>
            <w:gridSpan w:val="3"/>
            <w:vMerge/>
            <w:tcBorders>
              <w:top w:val="single" w:sz="4" w:space="0" w:color="auto"/>
              <w:bottom w:val="single" w:sz="4" w:space="0" w:color="auto"/>
            </w:tcBorders>
            <w:shd w:val="clear" w:color="auto" w:fill="C6D9F1" w:themeFill="text2" w:themeFillTint="33"/>
            <w:hideMark/>
          </w:tcPr>
          <w:p w14:paraId="19F9D7BA" w14:textId="77777777" w:rsidR="00157298" w:rsidRPr="007F4AF1" w:rsidRDefault="00157298" w:rsidP="00C15143">
            <w:pPr>
              <w:bidi/>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0D5BFA8" w14:textId="77777777" w:rsidR="00157298" w:rsidRPr="007F4AF1" w:rsidRDefault="00157298" w:rsidP="00C15143">
            <w:pPr>
              <w:bidi/>
              <w:ind w:left="-104" w:right="-105"/>
              <w:jc w:val="center"/>
              <w:rPr>
                <w:rFonts w:cs="Arial"/>
                <w:b/>
                <w:bCs/>
                <w:sz w:val="16"/>
                <w:szCs w:val="16"/>
              </w:rPr>
            </w:pPr>
            <w:r w:rsidRPr="007F4AF1">
              <w:rPr>
                <w:rFonts w:cs="Arial"/>
                <w:b/>
                <w:bCs/>
                <w:sz w:val="16"/>
                <w:szCs w:val="16"/>
                <w:rtl/>
                <w:lang w:eastAsia="ar"/>
              </w:rPr>
              <w:t>لا يوجد</w:t>
            </w:r>
          </w:p>
        </w:tc>
        <w:tc>
          <w:tcPr>
            <w:tcW w:w="508" w:type="dxa"/>
            <w:gridSpan w:val="2"/>
            <w:tcBorders>
              <w:top w:val="single" w:sz="4" w:space="0" w:color="auto"/>
              <w:bottom w:val="single" w:sz="4" w:space="0" w:color="auto"/>
            </w:tcBorders>
            <w:shd w:val="clear" w:color="auto" w:fill="C6D9F1" w:themeFill="text2" w:themeFillTint="33"/>
            <w:vAlign w:val="center"/>
          </w:tcPr>
          <w:p w14:paraId="432655A4" w14:textId="77777777" w:rsidR="00157298" w:rsidRPr="007F4AF1" w:rsidRDefault="00157298" w:rsidP="00C15143">
            <w:pPr>
              <w:bidi/>
              <w:ind w:left="-104" w:right="-105"/>
              <w:jc w:val="center"/>
              <w:rPr>
                <w:rFonts w:cs="Arial"/>
                <w:b/>
                <w:bCs/>
                <w:sz w:val="16"/>
                <w:szCs w:val="16"/>
              </w:rPr>
            </w:pPr>
            <w:r w:rsidRPr="007F4AF1">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B0449A" w14:textId="77777777" w:rsidR="00157298" w:rsidRPr="007F4AF1" w:rsidRDefault="00157298" w:rsidP="00C15143">
            <w:pPr>
              <w:bidi/>
              <w:ind w:left="-104" w:right="-105"/>
              <w:jc w:val="center"/>
              <w:rPr>
                <w:rFonts w:cs="Arial"/>
                <w:b/>
                <w:bCs/>
                <w:sz w:val="16"/>
                <w:szCs w:val="16"/>
              </w:rPr>
            </w:pPr>
            <w:r w:rsidRPr="007F4AF1">
              <w:rPr>
                <w:rFonts w:cs="Arial"/>
                <w:b/>
                <w:bCs/>
                <w:sz w:val="16"/>
                <w:szCs w:val="16"/>
                <w:rtl/>
                <w:lang w:eastAsia="ar"/>
              </w:rPr>
              <w:t>لا</w:t>
            </w:r>
          </w:p>
        </w:tc>
      </w:tr>
      <w:tr w:rsidR="00157298" w:rsidRPr="007F4AF1" w14:paraId="19E586A6" w14:textId="77777777" w:rsidTr="00C15143">
        <w:trPr>
          <w:trHeight w:val="380"/>
        </w:trPr>
        <w:tc>
          <w:tcPr>
            <w:tcW w:w="640" w:type="dxa"/>
            <w:tcBorders>
              <w:top w:val="single" w:sz="4" w:space="0" w:color="auto"/>
              <w:left w:val="single" w:sz="4" w:space="0" w:color="auto"/>
              <w:bottom w:val="single" w:sz="4" w:space="0" w:color="auto"/>
            </w:tcBorders>
            <w:shd w:val="clear" w:color="auto" w:fill="auto"/>
            <w:noWrap/>
            <w:vAlign w:val="center"/>
          </w:tcPr>
          <w:p w14:paraId="64F3EE35" w14:textId="77777777" w:rsidR="00157298" w:rsidRPr="007F4AF1" w:rsidRDefault="00157298" w:rsidP="00C15143">
            <w:pPr>
              <w:bidi/>
              <w:rPr>
                <w:rFonts w:cs="Arial"/>
              </w:rPr>
            </w:pPr>
          </w:p>
        </w:tc>
        <w:tc>
          <w:tcPr>
            <w:tcW w:w="7926" w:type="dxa"/>
            <w:gridSpan w:val="3"/>
            <w:tcBorders>
              <w:top w:val="single" w:sz="4" w:space="0" w:color="auto"/>
              <w:bottom w:val="single" w:sz="4" w:space="0" w:color="auto"/>
            </w:tcBorders>
            <w:shd w:val="clear" w:color="auto" w:fill="auto"/>
            <w:vAlign w:val="center"/>
          </w:tcPr>
          <w:p w14:paraId="7D065146" w14:textId="3BBBA8FD" w:rsidR="00157298" w:rsidRPr="007F4AF1" w:rsidRDefault="00157298" w:rsidP="00C15143">
            <w:pPr>
              <w:bidi/>
              <w:rPr>
                <w:rFonts w:cs="Arial"/>
                <w:b/>
                <w:bCs/>
              </w:rPr>
            </w:pPr>
            <w:r w:rsidRPr="007F4AF1">
              <w:rPr>
                <w:rFonts w:cs="Arial"/>
                <w:b/>
                <w:bCs/>
                <w:rtl/>
                <w:lang w:eastAsia="ar"/>
              </w:rPr>
              <w:t xml:space="preserve">الأنظمة الكهربائية - قائمة تدقيق المنشآت السكنية </w:t>
            </w:r>
          </w:p>
        </w:tc>
        <w:tc>
          <w:tcPr>
            <w:tcW w:w="508" w:type="dxa"/>
            <w:tcBorders>
              <w:top w:val="single" w:sz="4" w:space="0" w:color="auto"/>
              <w:bottom w:val="single" w:sz="4" w:space="0" w:color="auto"/>
            </w:tcBorders>
            <w:shd w:val="clear" w:color="auto" w:fill="C6D9F1" w:themeFill="text2" w:themeFillTint="33"/>
            <w:vAlign w:val="center"/>
          </w:tcPr>
          <w:p w14:paraId="7668EB74" w14:textId="77777777" w:rsidR="00157298" w:rsidRPr="007F4AF1" w:rsidRDefault="00157298" w:rsidP="00C15143">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321DB940" w14:textId="77777777" w:rsidR="00157298" w:rsidRPr="007F4AF1" w:rsidRDefault="00157298" w:rsidP="00C15143">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958ACAF" w14:textId="77777777" w:rsidR="00157298" w:rsidRPr="007F4AF1" w:rsidRDefault="00157298" w:rsidP="00C15143">
            <w:pPr>
              <w:bidi/>
              <w:ind w:left="-102" w:right="-73"/>
              <w:jc w:val="center"/>
              <w:rPr>
                <w:rFonts w:cs="Arial"/>
                <w:color w:val="000000"/>
              </w:rPr>
            </w:pPr>
          </w:p>
        </w:tc>
      </w:tr>
      <w:tr w:rsidR="00157298" w:rsidRPr="007F4AF1" w14:paraId="715A5786" w14:textId="77777777" w:rsidTr="00C15143">
        <w:trPr>
          <w:trHeight w:val="380"/>
        </w:trPr>
        <w:tc>
          <w:tcPr>
            <w:tcW w:w="640" w:type="dxa"/>
            <w:tcBorders>
              <w:top w:val="single" w:sz="4" w:space="0" w:color="auto"/>
              <w:left w:val="single" w:sz="4" w:space="0" w:color="auto"/>
              <w:bottom w:val="single" w:sz="4" w:space="0" w:color="auto"/>
            </w:tcBorders>
            <w:shd w:val="clear" w:color="auto" w:fill="auto"/>
            <w:noWrap/>
            <w:vAlign w:val="center"/>
          </w:tcPr>
          <w:p w14:paraId="156B5650" w14:textId="77777777" w:rsidR="00157298" w:rsidRPr="007F4AF1" w:rsidRDefault="00157298" w:rsidP="00C15143">
            <w:pPr>
              <w:bidi/>
              <w:rPr>
                <w:rFonts w:cs="Arial"/>
              </w:rPr>
            </w:pPr>
          </w:p>
        </w:tc>
        <w:tc>
          <w:tcPr>
            <w:tcW w:w="7926" w:type="dxa"/>
            <w:gridSpan w:val="3"/>
            <w:tcBorders>
              <w:top w:val="single" w:sz="4" w:space="0" w:color="auto"/>
              <w:bottom w:val="single" w:sz="4" w:space="0" w:color="auto"/>
            </w:tcBorders>
            <w:shd w:val="clear" w:color="auto" w:fill="auto"/>
            <w:vAlign w:val="center"/>
          </w:tcPr>
          <w:p w14:paraId="51DB03E4" w14:textId="77777777" w:rsidR="00157298" w:rsidRPr="007F4AF1" w:rsidRDefault="00157298" w:rsidP="00C15143">
            <w:pPr>
              <w:bidi/>
              <w:rPr>
                <w:rFonts w:cs="Arial"/>
                <w:b/>
                <w:bCs/>
              </w:rPr>
            </w:pPr>
            <w:r w:rsidRPr="007F4AF1">
              <w:rPr>
                <w:rFonts w:cs="Arial"/>
                <w:b/>
                <w:bCs/>
                <w:rtl/>
                <w:lang w:eastAsia="ar"/>
              </w:rPr>
              <w:t>خطة إجراءات الاستجابة للطوارئ</w:t>
            </w:r>
          </w:p>
        </w:tc>
        <w:tc>
          <w:tcPr>
            <w:tcW w:w="508" w:type="dxa"/>
            <w:tcBorders>
              <w:top w:val="single" w:sz="4" w:space="0" w:color="auto"/>
              <w:bottom w:val="single" w:sz="4" w:space="0" w:color="auto"/>
            </w:tcBorders>
            <w:shd w:val="clear" w:color="auto" w:fill="C6D9F1" w:themeFill="text2" w:themeFillTint="33"/>
            <w:vAlign w:val="center"/>
          </w:tcPr>
          <w:p w14:paraId="5A3130F2" w14:textId="77777777" w:rsidR="00157298" w:rsidRPr="007F4AF1" w:rsidRDefault="00157298" w:rsidP="00C15143">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C2F9C11" w14:textId="77777777" w:rsidR="00157298" w:rsidRPr="007F4AF1" w:rsidRDefault="00157298" w:rsidP="00C15143">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982FE16" w14:textId="77777777" w:rsidR="00157298" w:rsidRPr="007F4AF1" w:rsidRDefault="00157298" w:rsidP="00C15143">
            <w:pPr>
              <w:bidi/>
              <w:ind w:left="-102" w:right="-73"/>
              <w:jc w:val="center"/>
              <w:rPr>
                <w:rFonts w:cs="Arial"/>
                <w:color w:val="000000"/>
              </w:rPr>
            </w:pPr>
          </w:p>
        </w:tc>
      </w:tr>
      <w:tr w:rsidR="00157298" w:rsidRPr="007F4AF1" w14:paraId="6E88961A" w14:textId="77777777" w:rsidTr="00C15143">
        <w:trPr>
          <w:trHeight w:val="286"/>
        </w:trPr>
        <w:tc>
          <w:tcPr>
            <w:tcW w:w="640" w:type="dxa"/>
            <w:tcBorders>
              <w:top w:val="single" w:sz="4" w:space="0" w:color="auto"/>
              <w:left w:val="single" w:sz="4" w:space="0" w:color="auto"/>
              <w:bottom w:val="single" w:sz="4" w:space="0" w:color="auto"/>
            </w:tcBorders>
            <w:shd w:val="clear" w:color="auto" w:fill="auto"/>
            <w:noWrap/>
            <w:vAlign w:val="center"/>
            <w:hideMark/>
          </w:tcPr>
          <w:p w14:paraId="31DC9F19" w14:textId="77777777" w:rsidR="00157298" w:rsidRPr="007F4AF1" w:rsidRDefault="00157298" w:rsidP="00C15143">
            <w:pPr>
              <w:bidi/>
              <w:rPr>
                <w:rFonts w:cs="Arial"/>
              </w:rPr>
            </w:pPr>
          </w:p>
        </w:tc>
        <w:tc>
          <w:tcPr>
            <w:tcW w:w="7926" w:type="dxa"/>
            <w:gridSpan w:val="3"/>
            <w:tcBorders>
              <w:top w:val="single" w:sz="4" w:space="0" w:color="auto"/>
              <w:bottom w:val="single" w:sz="4" w:space="0" w:color="auto"/>
            </w:tcBorders>
            <w:shd w:val="clear" w:color="auto" w:fill="auto"/>
            <w:vAlign w:val="center"/>
          </w:tcPr>
          <w:p w14:paraId="77D05FD0" w14:textId="77777777" w:rsidR="00157298" w:rsidRPr="007F4AF1" w:rsidRDefault="00157298" w:rsidP="00C15143">
            <w:pPr>
              <w:bidi/>
              <w:spacing w:before="40" w:after="40"/>
              <w:rPr>
                <w:rFonts w:cs="Arial"/>
                <w:sz w:val="18"/>
              </w:rPr>
            </w:pPr>
            <w:r w:rsidRPr="007F4AF1">
              <w:rPr>
                <w:rFonts w:cs="Arial"/>
                <w:sz w:val="18"/>
                <w:szCs w:val="18"/>
                <w:rtl/>
                <w:lang w:eastAsia="ar"/>
              </w:rPr>
              <w:t>تعد خطة إجراءات الطوارئ دليلًا إرشاديًا مخصصًا لمناطق المرافق التي تتضمن خدمات معقدة مثل، غرفة المرجل الرئيسية أو غرفة المعدات المتخصصة. يمكن إدراج الإجراءات التي يتعيّن على الأشخاص المفوضين والمكلفين اتخاذها ضمن إشعار المباشرة.</w:t>
            </w:r>
          </w:p>
          <w:p w14:paraId="0FF8B7AF" w14:textId="77777777" w:rsidR="00157298" w:rsidRPr="007F4AF1" w:rsidRDefault="00157298" w:rsidP="00C15143">
            <w:pPr>
              <w:bidi/>
              <w:rPr>
                <w:rFonts w:cs="Arial"/>
              </w:rPr>
            </w:pPr>
            <w:r w:rsidRPr="007F4AF1">
              <w:rPr>
                <w:rFonts w:cs="Arial"/>
                <w:sz w:val="18"/>
                <w:szCs w:val="18"/>
                <w:rtl/>
                <w:lang w:eastAsia="ar"/>
              </w:rPr>
              <w:t>تمثّل الخطوات المبينة أدناه مؤشرات بسيطة لبعض المشاكل التي قد تنشأ في النظام، وقد تكون هناك حاجة لإعداد قائمة أكثر تفصيلًا لكل جانب من الجوانب. وينبغي توضيح المهام المطلوبة من موظفي خدمات المرافق البلدية الذين يتم تكليفهم وذلك من أجل اتخاذ التدابير الصحيحة التي من شأنها تقليل الآثار المترتبة على وقوع أي أزمة.</w:t>
            </w:r>
          </w:p>
        </w:tc>
        <w:tc>
          <w:tcPr>
            <w:tcW w:w="508" w:type="dxa"/>
            <w:tcBorders>
              <w:top w:val="single" w:sz="4" w:space="0" w:color="auto"/>
              <w:bottom w:val="single" w:sz="4" w:space="0" w:color="auto"/>
            </w:tcBorders>
            <w:shd w:val="clear" w:color="auto" w:fill="C6D9F1" w:themeFill="text2" w:themeFillTint="33"/>
            <w:vAlign w:val="center"/>
          </w:tcPr>
          <w:p w14:paraId="53AB77A2" w14:textId="77777777" w:rsidR="00157298" w:rsidRPr="007F4AF1" w:rsidRDefault="00157298" w:rsidP="00C15143">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419717E" w14:textId="77777777" w:rsidR="00157298" w:rsidRPr="007F4AF1" w:rsidRDefault="00157298" w:rsidP="00C15143">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F23E158" w14:textId="77777777" w:rsidR="00157298" w:rsidRPr="007F4AF1" w:rsidRDefault="00157298" w:rsidP="00C15143">
            <w:pPr>
              <w:bidi/>
              <w:ind w:left="-102" w:right="-73"/>
              <w:jc w:val="center"/>
              <w:rPr>
                <w:rFonts w:cs="Arial"/>
                <w:color w:val="000000"/>
              </w:rPr>
            </w:pPr>
          </w:p>
        </w:tc>
      </w:tr>
      <w:tr w:rsidR="00157298" w:rsidRPr="007F4AF1" w14:paraId="301E91D9"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08F358F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w:t>
            </w:r>
          </w:p>
        </w:tc>
        <w:tc>
          <w:tcPr>
            <w:tcW w:w="7926" w:type="dxa"/>
            <w:gridSpan w:val="3"/>
            <w:tcBorders>
              <w:top w:val="single" w:sz="4" w:space="0" w:color="auto"/>
              <w:bottom w:val="single" w:sz="4" w:space="0" w:color="auto"/>
            </w:tcBorders>
            <w:shd w:val="clear" w:color="auto" w:fill="auto"/>
          </w:tcPr>
          <w:p w14:paraId="7AA79B78" w14:textId="152D9ED5" w:rsidR="00157298" w:rsidRPr="007F4AF1" w:rsidRDefault="00157298" w:rsidP="00C15143">
            <w:pPr>
              <w:bidi/>
              <w:spacing w:before="40" w:after="40"/>
              <w:rPr>
                <w:rFonts w:cs="Arial"/>
                <w:sz w:val="18"/>
                <w:szCs w:val="18"/>
              </w:rPr>
            </w:pPr>
            <w:r w:rsidRPr="007F4AF1">
              <w:rPr>
                <w:rFonts w:cs="Arial"/>
                <w:sz w:val="18"/>
                <w:szCs w:val="18"/>
                <w:rtl/>
                <w:lang w:eastAsia="ar"/>
              </w:rPr>
              <w:t>تحديد الجهة المسؤولة عن المشكلة</w:t>
            </w:r>
          </w:p>
        </w:tc>
        <w:tc>
          <w:tcPr>
            <w:tcW w:w="508" w:type="dxa"/>
            <w:tcBorders>
              <w:top w:val="single" w:sz="4" w:space="0" w:color="auto"/>
              <w:bottom w:val="single" w:sz="4" w:space="0" w:color="auto"/>
            </w:tcBorders>
            <w:shd w:val="clear" w:color="auto" w:fill="C6D9F1" w:themeFill="text2" w:themeFillTint="33"/>
            <w:vAlign w:val="center"/>
          </w:tcPr>
          <w:p w14:paraId="0B0431D9"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AF910F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0DE53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r>
      <w:tr w:rsidR="00157298" w:rsidRPr="007F4AF1" w14:paraId="198DE8BB"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FCDEDC7" w14:textId="77777777" w:rsidR="00157298" w:rsidRPr="007F4AF1" w:rsidRDefault="00157298" w:rsidP="00C15143">
            <w:pPr>
              <w:bidi/>
              <w:spacing w:before="40" w:after="40"/>
              <w:rPr>
                <w:rFonts w:cs="Arial"/>
                <w:sz w:val="18"/>
                <w:szCs w:val="18"/>
              </w:rPr>
            </w:pPr>
            <w:r w:rsidRPr="007F4AF1">
              <w:rPr>
                <w:rFonts w:cs="Arial"/>
                <w:sz w:val="18"/>
                <w:szCs w:val="18"/>
                <w:rtl/>
                <w:lang w:eastAsia="ar"/>
              </w:rPr>
              <w:t>2</w:t>
            </w:r>
          </w:p>
        </w:tc>
        <w:tc>
          <w:tcPr>
            <w:tcW w:w="7926" w:type="dxa"/>
            <w:gridSpan w:val="3"/>
            <w:tcBorders>
              <w:top w:val="single" w:sz="4" w:space="0" w:color="auto"/>
              <w:bottom w:val="single" w:sz="4" w:space="0" w:color="auto"/>
            </w:tcBorders>
            <w:shd w:val="clear" w:color="auto" w:fill="auto"/>
          </w:tcPr>
          <w:p w14:paraId="3A27B865"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للحدث تأثير على سلامة /رعاية المستأجرين / الجمهور / الموظفين؟</w:t>
            </w:r>
            <w:r w:rsidRPr="007F4AF1">
              <w:rPr>
                <w:rFonts w:cs="Arial"/>
                <w:noProof/>
                <w:rtl/>
                <w:lang w:eastAsia="ar"/>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20D9D10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341D28"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D4F62C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r>
      <w:tr w:rsidR="00157298" w:rsidRPr="007F4AF1" w14:paraId="7FD8DD67"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7425FF75" w14:textId="77777777" w:rsidR="00157298" w:rsidRPr="007F4AF1" w:rsidRDefault="00157298" w:rsidP="00C15143">
            <w:pPr>
              <w:bidi/>
              <w:spacing w:before="40" w:after="40"/>
              <w:rPr>
                <w:rFonts w:cs="Arial"/>
                <w:sz w:val="18"/>
                <w:szCs w:val="18"/>
              </w:rPr>
            </w:pPr>
            <w:r w:rsidRPr="007F4AF1">
              <w:rPr>
                <w:rFonts w:cs="Arial"/>
                <w:sz w:val="18"/>
                <w:szCs w:val="18"/>
                <w:rtl/>
                <w:lang w:eastAsia="ar"/>
              </w:rPr>
              <w:t>3</w:t>
            </w:r>
          </w:p>
        </w:tc>
        <w:tc>
          <w:tcPr>
            <w:tcW w:w="7926" w:type="dxa"/>
            <w:gridSpan w:val="3"/>
            <w:tcBorders>
              <w:top w:val="single" w:sz="4" w:space="0" w:color="auto"/>
              <w:bottom w:val="single" w:sz="4" w:space="0" w:color="auto"/>
            </w:tcBorders>
            <w:shd w:val="clear" w:color="auto" w:fill="auto"/>
          </w:tcPr>
          <w:p w14:paraId="70C62E2D"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هناك حاجة للإخلاء؟</w:t>
            </w:r>
          </w:p>
        </w:tc>
        <w:tc>
          <w:tcPr>
            <w:tcW w:w="508" w:type="dxa"/>
            <w:tcBorders>
              <w:top w:val="single" w:sz="4" w:space="0" w:color="auto"/>
              <w:bottom w:val="single" w:sz="4" w:space="0" w:color="auto"/>
            </w:tcBorders>
            <w:shd w:val="clear" w:color="auto" w:fill="C6D9F1" w:themeFill="text2" w:themeFillTint="33"/>
            <w:vAlign w:val="center"/>
          </w:tcPr>
          <w:p w14:paraId="7DE66C28"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BD0257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39B4C6"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r>
      <w:tr w:rsidR="00157298" w:rsidRPr="007F4AF1" w14:paraId="078BEA60"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3DB2B194" w14:textId="77777777" w:rsidR="00157298" w:rsidRPr="007F4AF1" w:rsidRDefault="00157298" w:rsidP="00C15143">
            <w:pPr>
              <w:bidi/>
              <w:spacing w:before="40" w:after="40"/>
              <w:rPr>
                <w:rFonts w:cs="Arial"/>
                <w:sz w:val="18"/>
                <w:szCs w:val="18"/>
              </w:rPr>
            </w:pPr>
            <w:r w:rsidRPr="007F4AF1">
              <w:rPr>
                <w:rFonts w:cs="Arial"/>
                <w:sz w:val="18"/>
                <w:szCs w:val="18"/>
                <w:rtl/>
                <w:lang w:eastAsia="ar"/>
              </w:rPr>
              <w:t>4</w:t>
            </w:r>
          </w:p>
        </w:tc>
        <w:tc>
          <w:tcPr>
            <w:tcW w:w="7926" w:type="dxa"/>
            <w:gridSpan w:val="3"/>
            <w:tcBorders>
              <w:top w:val="single" w:sz="4" w:space="0" w:color="auto"/>
              <w:bottom w:val="single" w:sz="4" w:space="0" w:color="auto"/>
            </w:tcBorders>
            <w:shd w:val="clear" w:color="auto" w:fill="auto"/>
          </w:tcPr>
          <w:p w14:paraId="0B5349AB"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خطر اندلاع الحرائق أو انخفاض القدرة على مكافحة الحرائق</w:t>
            </w:r>
          </w:p>
        </w:tc>
        <w:tc>
          <w:tcPr>
            <w:tcW w:w="508" w:type="dxa"/>
            <w:tcBorders>
              <w:top w:val="single" w:sz="4" w:space="0" w:color="auto"/>
              <w:bottom w:val="single" w:sz="4" w:space="0" w:color="auto"/>
            </w:tcBorders>
            <w:shd w:val="clear" w:color="auto" w:fill="C6D9F1" w:themeFill="text2" w:themeFillTint="33"/>
            <w:vAlign w:val="center"/>
          </w:tcPr>
          <w:p w14:paraId="153DE2DD"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235058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7223D06"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r>
      <w:tr w:rsidR="00157298" w:rsidRPr="007F4AF1" w14:paraId="1B8198CB"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DAB0B2A" w14:textId="77777777" w:rsidR="00157298" w:rsidRPr="007F4AF1" w:rsidRDefault="00157298" w:rsidP="00C15143">
            <w:pPr>
              <w:bidi/>
              <w:spacing w:before="40" w:after="40"/>
              <w:rPr>
                <w:rFonts w:cs="Arial"/>
                <w:sz w:val="18"/>
                <w:szCs w:val="18"/>
              </w:rPr>
            </w:pPr>
            <w:r w:rsidRPr="007F4AF1">
              <w:rPr>
                <w:rFonts w:cs="Arial"/>
                <w:sz w:val="18"/>
                <w:szCs w:val="18"/>
                <w:rtl/>
                <w:lang w:eastAsia="ar"/>
              </w:rPr>
              <w:t>5</w:t>
            </w:r>
          </w:p>
        </w:tc>
        <w:tc>
          <w:tcPr>
            <w:tcW w:w="7926" w:type="dxa"/>
            <w:gridSpan w:val="3"/>
            <w:tcBorders>
              <w:top w:val="single" w:sz="4" w:space="0" w:color="auto"/>
              <w:bottom w:val="single" w:sz="4" w:space="0" w:color="auto"/>
            </w:tcBorders>
            <w:shd w:val="clear" w:color="auto" w:fill="auto"/>
          </w:tcPr>
          <w:p w14:paraId="45D81D21"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إمدادات الكهرباء</w:t>
            </w:r>
          </w:p>
        </w:tc>
        <w:tc>
          <w:tcPr>
            <w:tcW w:w="508" w:type="dxa"/>
            <w:tcBorders>
              <w:top w:val="single" w:sz="4" w:space="0" w:color="auto"/>
              <w:bottom w:val="single" w:sz="4" w:space="0" w:color="auto"/>
            </w:tcBorders>
            <w:shd w:val="clear" w:color="auto" w:fill="C6D9F1" w:themeFill="text2" w:themeFillTint="33"/>
            <w:vAlign w:val="center"/>
          </w:tcPr>
          <w:p w14:paraId="0EE250C9"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B41E1A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97B553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r>
      <w:tr w:rsidR="00157298" w:rsidRPr="007F4AF1" w14:paraId="3CBE7E98"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5CF6DD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6</w:t>
            </w:r>
          </w:p>
        </w:tc>
        <w:tc>
          <w:tcPr>
            <w:tcW w:w="7926" w:type="dxa"/>
            <w:gridSpan w:val="3"/>
            <w:tcBorders>
              <w:top w:val="single" w:sz="4" w:space="0" w:color="auto"/>
              <w:left w:val="nil"/>
              <w:bottom w:val="single" w:sz="4" w:space="0" w:color="auto"/>
              <w:right w:val="single" w:sz="4" w:space="0" w:color="auto"/>
            </w:tcBorders>
            <w:shd w:val="clear" w:color="auto" w:fill="auto"/>
          </w:tcPr>
          <w:p w14:paraId="11B61053"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إمدادات الغاز</w:t>
            </w:r>
          </w:p>
        </w:tc>
        <w:tc>
          <w:tcPr>
            <w:tcW w:w="508" w:type="dxa"/>
            <w:tcBorders>
              <w:top w:val="single" w:sz="4" w:space="0" w:color="auto"/>
              <w:bottom w:val="single" w:sz="4" w:space="0" w:color="auto"/>
            </w:tcBorders>
            <w:shd w:val="clear" w:color="auto" w:fill="C6D9F1" w:themeFill="text2" w:themeFillTint="33"/>
            <w:vAlign w:val="center"/>
          </w:tcPr>
          <w:p w14:paraId="109D089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36014F2"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81084A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r>
      <w:tr w:rsidR="00157298" w:rsidRPr="007F4AF1" w14:paraId="3BDC97C3"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730B6B53" w14:textId="77777777" w:rsidR="00157298" w:rsidRPr="007F4AF1" w:rsidRDefault="00157298" w:rsidP="00C15143">
            <w:pPr>
              <w:bidi/>
              <w:spacing w:before="40" w:after="40"/>
              <w:rPr>
                <w:rFonts w:cs="Arial"/>
                <w:sz w:val="18"/>
                <w:szCs w:val="18"/>
              </w:rPr>
            </w:pPr>
            <w:r w:rsidRPr="007F4AF1">
              <w:rPr>
                <w:rFonts w:cs="Arial"/>
                <w:sz w:val="18"/>
                <w:szCs w:val="18"/>
                <w:rtl/>
                <w:lang w:eastAsia="ar"/>
              </w:rPr>
              <w:t>7</w:t>
            </w:r>
          </w:p>
        </w:tc>
        <w:tc>
          <w:tcPr>
            <w:tcW w:w="7926" w:type="dxa"/>
            <w:gridSpan w:val="3"/>
            <w:tcBorders>
              <w:top w:val="single" w:sz="4" w:space="0" w:color="auto"/>
              <w:left w:val="nil"/>
              <w:bottom w:val="single" w:sz="4" w:space="0" w:color="auto"/>
              <w:right w:val="single" w:sz="4" w:space="0" w:color="auto"/>
            </w:tcBorders>
            <w:shd w:val="clear" w:color="auto" w:fill="auto"/>
          </w:tcPr>
          <w:p w14:paraId="182154C1"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إمدادات المياه</w:t>
            </w:r>
          </w:p>
        </w:tc>
        <w:tc>
          <w:tcPr>
            <w:tcW w:w="508" w:type="dxa"/>
            <w:tcBorders>
              <w:top w:val="single" w:sz="4" w:space="0" w:color="auto"/>
              <w:bottom w:val="single" w:sz="4" w:space="0" w:color="auto"/>
            </w:tcBorders>
            <w:shd w:val="clear" w:color="auto" w:fill="C6D9F1" w:themeFill="text2" w:themeFillTint="33"/>
            <w:vAlign w:val="center"/>
          </w:tcPr>
          <w:p w14:paraId="51BD1E7E"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47B252"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90D8DE"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r>
      <w:tr w:rsidR="00157298" w:rsidRPr="007F4AF1" w14:paraId="35F50D27"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8B6E8E3" w14:textId="77777777" w:rsidR="00157298" w:rsidRPr="007F4AF1" w:rsidRDefault="00157298" w:rsidP="00C15143">
            <w:pPr>
              <w:bidi/>
              <w:spacing w:before="40" w:after="40"/>
              <w:rPr>
                <w:rFonts w:cs="Arial"/>
                <w:sz w:val="18"/>
                <w:szCs w:val="18"/>
              </w:rPr>
            </w:pPr>
            <w:r w:rsidRPr="007F4AF1">
              <w:rPr>
                <w:rFonts w:cs="Arial"/>
                <w:sz w:val="18"/>
                <w:szCs w:val="18"/>
                <w:rtl/>
                <w:lang w:eastAsia="ar"/>
              </w:rPr>
              <w:t>8</w:t>
            </w:r>
          </w:p>
        </w:tc>
        <w:tc>
          <w:tcPr>
            <w:tcW w:w="7926" w:type="dxa"/>
            <w:gridSpan w:val="3"/>
            <w:tcBorders>
              <w:top w:val="single" w:sz="4" w:space="0" w:color="auto"/>
              <w:left w:val="nil"/>
              <w:bottom w:val="single" w:sz="4" w:space="0" w:color="auto"/>
              <w:right w:val="single" w:sz="4" w:space="0" w:color="auto"/>
            </w:tcBorders>
            <w:shd w:val="clear" w:color="auto" w:fill="auto"/>
          </w:tcPr>
          <w:p w14:paraId="3C11062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قنوات التصريف</w:t>
            </w:r>
          </w:p>
        </w:tc>
        <w:tc>
          <w:tcPr>
            <w:tcW w:w="508" w:type="dxa"/>
            <w:tcBorders>
              <w:top w:val="single" w:sz="4" w:space="0" w:color="auto"/>
              <w:bottom w:val="single" w:sz="4" w:space="0" w:color="auto"/>
            </w:tcBorders>
            <w:shd w:val="clear" w:color="auto" w:fill="C6D9F1" w:themeFill="text2" w:themeFillTint="33"/>
            <w:vAlign w:val="center"/>
          </w:tcPr>
          <w:p w14:paraId="7426277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C5C30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D78424"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r>
      <w:tr w:rsidR="00157298" w:rsidRPr="007F4AF1" w14:paraId="11638339"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506743A" w14:textId="77777777" w:rsidR="00157298" w:rsidRPr="007F4AF1" w:rsidRDefault="00157298" w:rsidP="00C15143">
            <w:pPr>
              <w:bidi/>
              <w:spacing w:before="40" w:after="40"/>
              <w:rPr>
                <w:rFonts w:cs="Arial"/>
                <w:sz w:val="18"/>
                <w:szCs w:val="18"/>
              </w:rPr>
            </w:pPr>
            <w:r w:rsidRPr="007F4AF1">
              <w:rPr>
                <w:rFonts w:cs="Arial"/>
                <w:sz w:val="18"/>
                <w:szCs w:val="18"/>
                <w:rtl/>
                <w:lang w:eastAsia="ar"/>
              </w:rPr>
              <w:t>9</w:t>
            </w:r>
          </w:p>
        </w:tc>
        <w:tc>
          <w:tcPr>
            <w:tcW w:w="7926" w:type="dxa"/>
            <w:gridSpan w:val="3"/>
            <w:tcBorders>
              <w:top w:val="single" w:sz="4" w:space="0" w:color="auto"/>
              <w:left w:val="nil"/>
              <w:bottom w:val="single" w:sz="4" w:space="0" w:color="auto"/>
              <w:right w:val="single" w:sz="4" w:space="0" w:color="auto"/>
            </w:tcBorders>
            <w:shd w:val="clear" w:color="auto" w:fill="auto"/>
          </w:tcPr>
          <w:p w14:paraId="33A58D7E"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الخدمات الأخرى</w:t>
            </w:r>
          </w:p>
        </w:tc>
        <w:tc>
          <w:tcPr>
            <w:tcW w:w="508" w:type="dxa"/>
            <w:tcBorders>
              <w:top w:val="single" w:sz="4" w:space="0" w:color="auto"/>
              <w:bottom w:val="single" w:sz="4" w:space="0" w:color="auto"/>
            </w:tcBorders>
            <w:shd w:val="clear" w:color="auto" w:fill="C6D9F1" w:themeFill="text2" w:themeFillTint="33"/>
            <w:vAlign w:val="center"/>
          </w:tcPr>
          <w:p w14:paraId="7131EBFE"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376B9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026F3C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r>
      <w:tr w:rsidR="00157298" w:rsidRPr="007F4AF1" w14:paraId="27D8397B"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31ADD855"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10</w:t>
            </w:r>
          </w:p>
        </w:tc>
        <w:tc>
          <w:tcPr>
            <w:tcW w:w="7926" w:type="dxa"/>
            <w:gridSpan w:val="3"/>
            <w:tcBorders>
              <w:top w:val="single" w:sz="4" w:space="0" w:color="auto"/>
              <w:bottom w:val="single" w:sz="4" w:space="0" w:color="auto"/>
            </w:tcBorders>
            <w:shd w:val="clear" w:color="auto" w:fill="auto"/>
          </w:tcPr>
          <w:p w14:paraId="7550F85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زيادة المخاطر الناجمة عن بكتيريا الليجيونيلا</w:t>
            </w:r>
          </w:p>
        </w:tc>
        <w:tc>
          <w:tcPr>
            <w:tcW w:w="508" w:type="dxa"/>
            <w:tcBorders>
              <w:top w:val="single" w:sz="4" w:space="0" w:color="auto"/>
              <w:bottom w:val="single" w:sz="4" w:space="0" w:color="auto"/>
            </w:tcBorders>
            <w:shd w:val="clear" w:color="auto" w:fill="C6D9F1" w:themeFill="text2" w:themeFillTint="33"/>
            <w:vAlign w:val="center"/>
          </w:tcPr>
          <w:p w14:paraId="3E53012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161461D"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BCB787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r>
      <w:tr w:rsidR="00157298" w:rsidRPr="007F4AF1" w14:paraId="0081CD24"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2D21E087"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11</w:t>
            </w:r>
          </w:p>
        </w:tc>
        <w:tc>
          <w:tcPr>
            <w:tcW w:w="7926" w:type="dxa"/>
            <w:gridSpan w:val="3"/>
            <w:tcBorders>
              <w:top w:val="single" w:sz="4" w:space="0" w:color="auto"/>
              <w:bottom w:val="single" w:sz="4" w:space="0" w:color="auto"/>
            </w:tcBorders>
            <w:shd w:val="clear" w:color="auto" w:fill="auto"/>
          </w:tcPr>
          <w:p w14:paraId="07AF6168"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أمن الموقع</w:t>
            </w:r>
          </w:p>
        </w:tc>
        <w:tc>
          <w:tcPr>
            <w:tcW w:w="508" w:type="dxa"/>
            <w:tcBorders>
              <w:top w:val="single" w:sz="4" w:space="0" w:color="auto"/>
              <w:bottom w:val="single" w:sz="4" w:space="0" w:color="auto"/>
            </w:tcBorders>
            <w:shd w:val="clear" w:color="auto" w:fill="C6D9F1" w:themeFill="text2" w:themeFillTint="33"/>
            <w:vAlign w:val="center"/>
          </w:tcPr>
          <w:p w14:paraId="6E38756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FCA0C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AF9F5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r>
      <w:tr w:rsidR="00157298" w:rsidRPr="007F4AF1" w14:paraId="700B54ED"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0EA79873"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12</w:t>
            </w:r>
          </w:p>
        </w:tc>
        <w:tc>
          <w:tcPr>
            <w:tcW w:w="7926" w:type="dxa"/>
            <w:gridSpan w:val="3"/>
            <w:tcBorders>
              <w:top w:val="single" w:sz="4" w:space="0" w:color="auto"/>
              <w:bottom w:val="single" w:sz="4" w:space="0" w:color="auto"/>
            </w:tcBorders>
            <w:shd w:val="clear" w:color="auto" w:fill="auto"/>
          </w:tcPr>
          <w:p w14:paraId="4E903A5C"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دراسة التأثير على إعادة تفعيل إطلاق الإنذارات</w:t>
            </w:r>
          </w:p>
        </w:tc>
        <w:tc>
          <w:tcPr>
            <w:tcW w:w="508" w:type="dxa"/>
            <w:tcBorders>
              <w:top w:val="single" w:sz="4" w:space="0" w:color="auto"/>
              <w:bottom w:val="single" w:sz="4" w:space="0" w:color="auto"/>
            </w:tcBorders>
            <w:shd w:val="clear" w:color="auto" w:fill="C6D9F1" w:themeFill="text2" w:themeFillTint="33"/>
            <w:vAlign w:val="center"/>
          </w:tcPr>
          <w:p w14:paraId="0E1BC4D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5A1236"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C7999B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r>
      <w:tr w:rsidR="00157298" w:rsidRPr="007F4AF1" w14:paraId="132A7583"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7DC5F89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13</w:t>
            </w:r>
          </w:p>
        </w:tc>
        <w:tc>
          <w:tcPr>
            <w:tcW w:w="7926" w:type="dxa"/>
            <w:gridSpan w:val="3"/>
            <w:tcBorders>
              <w:top w:val="single" w:sz="4" w:space="0" w:color="auto"/>
              <w:bottom w:val="single" w:sz="4" w:space="0" w:color="auto"/>
            </w:tcBorders>
            <w:shd w:val="clear" w:color="auto" w:fill="auto"/>
          </w:tcPr>
          <w:p w14:paraId="2EDD9EE1"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هناك تأثير على الغازات الطبية؟</w:t>
            </w:r>
          </w:p>
        </w:tc>
        <w:tc>
          <w:tcPr>
            <w:tcW w:w="508" w:type="dxa"/>
            <w:tcBorders>
              <w:top w:val="single" w:sz="4" w:space="0" w:color="auto"/>
              <w:bottom w:val="single" w:sz="4" w:space="0" w:color="auto"/>
            </w:tcBorders>
            <w:shd w:val="clear" w:color="auto" w:fill="C6D9F1" w:themeFill="text2" w:themeFillTint="33"/>
            <w:vAlign w:val="center"/>
          </w:tcPr>
          <w:p w14:paraId="0724ED3E"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EAE0C49"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61A1F2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r>
      <w:tr w:rsidR="00157298" w:rsidRPr="007F4AF1" w14:paraId="7E514839"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EEAE19A"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14</w:t>
            </w:r>
          </w:p>
        </w:tc>
        <w:tc>
          <w:tcPr>
            <w:tcW w:w="7926" w:type="dxa"/>
            <w:gridSpan w:val="3"/>
            <w:tcBorders>
              <w:top w:val="single" w:sz="4" w:space="0" w:color="auto"/>
              <w:bottom w:val="single" w:sz="4" w:space="0" w:color="auto"/>
            </w:tcBorders>
            <w:shd w:val="clear" w:color="auto" w:fill="auto"/>
          </w:tcPr>
          <w:p w14:paraId="73DDC7EE"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هناك تأثير على النفايات الطبية؟</w:t>
            </w:r>
          </w:p>
        </w:tc>
        <w:tc>
          <w:tcPr>
            <w:tcW w:w="508" w:type="dxa"/>
            <w:tcBorders>
              <w:top w:val="single" w:sz="4" w:space="0" w:color="auto"/>
              <w:bottom w:val="single" w:sz="4" w:space="0" w:color="auto"/>
            </w:tcBorders>
            <w:shd w:val="clear" w:color="auto" w:fill="C6D9F1" w:themeFill="text2" w:themeFillTint="33"/>
            <w:vAlign w:val="center"/>
          </w:tcPr>
          <w:p w14:paraId="1E4BE06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EBF13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92584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r>
      <w:tr w:rsidR="00157298" w:rsidRPr="007F4AF1" w14:paraId="5A6D61E4"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0F4CA7F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15</w:t>
            </w:r>
          </w:p>
        </w:tc>
        <w:tc>
          <w:tcPr>
            <w:tcW w:w="7926" w:type="dxa"/>
            <w:gridSpan w:val="3"/>
            <w:tcBorders>
              <w:top w:val="single" w:sz="4" w:space="0" w:color="auto"/>
              <w:bottom w:val="single" w:sz="4" w:space="0" w:color="auto"/>
            </w:tcBorders>
            <w:shd w:val="clear" w:color="auto" w:fill="auto"/>
          </w:tcPr>
          <w:p w14:paraId="0AD4B947"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الاتفاق على نطاق المسؤولية</w:t>
            </w:r>
          </w:p>
        </w:tc>
        <w:tc>
          <w:tcPr>
            <w:tcW w:w="508" w:type="dxa"/>
            <w:tcBorders>
              <w:top w:val="single" w:sz="4" w:space="0" w:color="auto"/>
              <w:bottom w:val="single" w:sz="4" w:space="0" w:color="auto"/>
            </w:tcBorders>
            <w:shd w:val="clear" w:color="auto" w:fill="C6D9F1" w:themeFill="text2" w:themeFillTint="33"/>
            <w:vAlign w:val="center"/>
          </w:tcPr>
          <w:p w14:paraId="1DD486A7"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D3E6E6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F1F9A4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r>
      <w:tr w:rsidR="00157298" w:rsidRPr="007F4AF1" w14:paraId="7EAB6304"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31513D1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16</w:t>
            </w:r>
          </w:p>
        </w:tc>
        <w:tc>
          <w:tcPr>
            <w:tcW w:w="7926" w:type="dxa"/>
            <w:gridSpan w:val="3"/>
            <w:tcBorders>
              <w:top w:val="single" w:sz="4" w:space="0" w:color="auto"/>
              <w:bottom w:val="single" w:sz="4" w:space="0" w:color="auto"/>
            </w:tcBorders>
            <w:shd w:val="clear" w:color="auto" w:fill="auto"/>
          </w:tcPr>
          <w:p w14:paraId="14A1B6AF"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مشاركة فريق مكافحة العدوى</w:t>
            </w:r>
          </w:p>
        </w:tc>
        <w:tc>
          <w:tcPr>
            <w:tcW w:w="508" w:type="dxa"/>
            <w:tcBorders>
              <w:top w:val="single" w:sz="4" w:space="0" w:color="auto"/>
              <w:bottom w:val="single" w:sz="4" w:space="0" w:color="auto"/>
            </w:tcBorders>
            <w:shd w:val="clear" w:color="auto" w:fill="C6D9F1" w:themeFill="text2" w:themeFillTint="33"/>
            <w:vAlign w:val="center"/>
          </w:tcPr>
          <w:p w14:paraId="1AEA1FC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2D2FF9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A366C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r>
      <w:tr w:rsidR="00157298" w:rsidRPr="007F4AF1" w14:paraId="3E18B1B6"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0029887"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17</w:t>
            </w:r>
          </w:p>
        </w:tc>
        <w:tc>
          <w:tcPr>
            <w:tcW w:w="7926" w:type="dxa"/>
            <w:gridSpan w:val="3"/>
            <w:tcBorders>
              <w:top w:val="single" w:sz="4" w:space="0" w:color="auto"/>
              <w:bottom w:val="single" w:sz="4" w:space="0" w:color="auto"/>
            </w:tcBorders>
            <w:shd w:val="clear" w:color="auto" w:fill="auto"/>
          </w:tcPr>
          <w:p w14:paraId="4EA2212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يجب مخاطبة العلاقات العامة؟</w:t>
            </w:r>
          </w:p>
        </w:tc>
        <w:tc>
          <w:tcPr>
            <w:tcW w:w="508" w:type="dxa"/>
            <w:tcBorders>
              <w:top w:val="single" w:sz="4" w:space="0" w:color="auto"/>
              <w:bottom w:val="single" w:sz="4" w:space="0" w:color="auto"/>
            </w:tcBorders>
            <w:shd w:val="clear" w:color="auto" w:fill="C6D9F1" w:themeFill="text2" w:themeFillTint="33"/>
            <w:vAlign w:val="center"/>
          </w:tcPr>
          <w:p w14:paraId="3CDD974D"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02342D"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98559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r>
      <w:tr w:rsidR="00157298" w:rsidRPr="007F4AF1" w14:paraId="733C4DF1"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46678DE"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18</w:t>
            </w:r>
          </w:p>
        </w:tc>
        <w:tc>
          <w:tcPr>
            <w:tcW w:w="7926" w:type="dxa"/>
            <w:gridSpan w:val="3"/>
            <w:tcBorders>
              <w:top w:val="single" w:sz="4" w:space="0" w:color="auto"/>
              <w:bottom w:val="single" w:sz="4" w:space="0" w:color="auto"/>
            </w:tcBorders>
            <w:shd w:val="clear" w:color="auto" w:fill="auto"/>
          </w:tcPr>
          <w:p w14:paraId="7A37D01C"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استعراض اتفاقيات مستوى الخدمات مع الموردين</w:t>
            </w:r>
          </w:p>
        </w:tc>
        <w:tc>
          <w:tcPr>
            <w:tcW w:w="508" w:type="dxa"/>
            <w:tcBorders>
              <w:top w:val="single" w:sz="4" w:space="0" w:color="auto"/>
              <w:bottom w:val="single" w:sz="4" w:space="0" w:color="auto"/>
            </w:tcBorders>
            <w:shd w:val="clear" w:color="auto" w:fill="C6D9F1" w:themeFill="text2" w:themeFillTint="33"/>
            <w:vAlign w:val="center"/>
          </w:tcPr>
          <w:p w14:paraId="4A37BED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A194A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CF996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r>
      <w:tr w:rsidR="00157298" w:rsidRPr="007F4AF1" w14:paraId="45DA1DAF"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6B8714CD"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19</w:t>
            </w:r>
          </w:p>
        </w:tc>
        <w:tc>
          <w:tcPr>
            <w:tcW w:w="7926" w:type="dxa"/>
            <w:gridSpan w:val="3"/>
            <w:tcBorders>
              <w:top w:val="single" w:sz="4" w:space="0" w:color="auto"/>
              <w:bottom w:val="single" w:sz="4" w:space="0" w:color="auto"/>
            </w:tcBorders>
            <w:shd w:val="clear" w:color="auto" w:fill="auto"/>
          </w:tcPr>
          <w:p w14:paraId="3835FF3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إشراك الخدمات التجارية</w:t>
            </w:r>
          </w:p>
        </w:tc>
        <w:tc>
          <w:tcPr>
            <w:tcW w:w="508" w:type="dxa"/>
            <w:tcBorders>
              <w:top w:val="single" w:sz="4" w:space="0" w:color="auto"/>
              <w:bottom w:val="single" w:sz="4" w:space="0" w:color="auto"/>
            </w:tcBorders>
            <w:shd w:val="clear" w:color="auto" w:fill="C6D9F1" w:themeFill="text2" w:themeFillTint="33"/>
            <w:vAlign w:val="center"/>
          </w:tcPr>
          <w:p w14:paraId="0A8D063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3399D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A263C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r>
      <w:tr w:rsidR="00157298" w:rsidRPr="007F4AF1" w14:paraId="3405C37B"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BB1A75A" w14:textId="77777777" w:rsidR="00157298" w:rsidRPr="007F4AF1" w:rsidRDefault="00157298" w:rsidP="00C15143">
            <w:pPr>
              <w:bidi/>
              <w:spacing w:before="40" w:after="40"/>
              <w:rPr>
                <w:rFonts w:cs="Arial"/>
                <w:sz w:val="18"/>
                <w:szCs w:val="18"/>
              </w:rPr>
            </w:pPr>
            <w:r w:rsidRPr="007F4AF1">
              <w:rPr>
                <w:rFonts w:cs="Arial"/>
                <w:sz w:val="18"/>
                <w:szCs w:val="18"/>
                <w:rtl/>
                <w:lang w:eastAsia="ar"/>
              </w:rPr>
              <w:t>20</w:t>
            </w:r>
          </w:p>
        </w:tc>
        <w:tc>
          <w:tcPr>
            <w:tcW w:w="7926" w:type="dxa"/>
            <w:gridSpan w:val="3"/>
            <w:tcBorders>
              <w:top w:val="single" w:sz="4" w:space="0" w:color="auto"/>
              <w:bottom w:val="single" w:sz="4" w:space="0" w:color="auto"/>
            </w:tcBorders>
            <w:shd w:val="clear" w:color="auto" w:fill="auto"/>
          </w:tcPr>
          <w:p w14:paraId="496E0D4C"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تسجيل بيانات الاتصال بأفراد الجهات العامة</w:t>
            </w:r>
          </w:p>
        </w:tc>
        <w:tc>
          <w:tcPr>
            <w:tcW w:w="508" w:type="dxa"/>
            <w:tcBorders>
              <w:top w:val="single" w:sz="4" w:space="0" w:color="auto"/>
              <w:bottom w:val="single" w:sz="4" w:space="0" w:color="auto"/>
            </w:tcBorders>
            <w:shd w:val="clear" w:color="auto" w:fill="C6D9F1" w:themeFill="text2" w:themeFillTint="33"/>
            <w:vAlign w:val="center"/>
          </w:tcPr>
          <w:p w14:paraId="1E010224"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BBD747"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3E7B1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r>
      <w:tr w:rsidR="00157298" w:rsidRPr="007F4AF1" w14:paraId="490C8D11" w14:textId="77777777" w:rsidTr="00C15143">
        <w:trPr>
          <w:trHeight w:val="306"/>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90525" w14:textId="77777777" w:rsidR="00157298" w:rsidRPr="007F4AF1" w:rsidRDefault="00157298" w:rsidP="00C15143">
            <w:pPr>
              <w:bidi/>
              <w:spacing w:before="40" w:after="40"/>
              <w:rPr>
                <w:rFonts w:cs="Arial"/>
                <w:sz w:val="18"/>
                <w:szCs w:val="18"/>
              </w:rPr>
            </w:pPr>
            <w:r w:rsidRPr="007F4AF1">
              <w:rPr>
                <w:rFonts w:cs="Arial"/>
                <w:sz w:val="18"/>
                <w:szCs w:val="18"/>
                <w:rtl/>
                <w:lang w:eastAsia="ar"/>
              </w:rPr>
              <w:t>21</w:t>
            </w:r>
          </w:p>
        </w:tc>
        <w:tc>
          <w:tcPr>
            <w:tcW w:w="7926" w:type="dxa"/>
            <w:gridSpan w:val="3"/>
            <w:tcBorders>
              <w:top w:val="single" w:sz="4" w:space="0" w:color="auto"/>
              <w:left w:val="single" w:sz="4" w:space="0" w:color="auto"/>
              <w:bottom w:val="single" w:sz="4" w:space="0" w:color="auto"/>
              <w:right w:val="single" w:sz="4" w:space="0" w:color="auto"/>
            </w:tcBorders>
            <w:shd w:val="clear" w:color="auto" w:fill="auto"/>
          </w:tcPr>
          <w:p w14:paraId="2CB756E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تحديد موقع توريد المعدات المتخصصة</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08CA19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E1F41D7"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02DD337"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335E21">
              <w:rPr>
                <w:rFonts w:cs="Arial"/>
                <w:color w:val="000000"/>
                <w:rtl/>
                <w:lang w:eastAsia="ar"/>
              </w:rPr>
            </w:r>
            <w:r w:rsidR="00335E21">
              <w:rPr>
                <w:rFonts w:cs="Arial"/>
                <w:color w:val="000000"/>
                <w:rtl/>
                <w:lang w:eastAsia="ar"/>
              </w:rPr>
              <w:fldChar w:fldCharType="separate"/>
            </w:r>
            <w:r w:rsidRPr="007F4AF1">
              <w:rPr>
                <w:rFonts w:cs="Arial"/>
                <w:color w:val="000000"/>
                <w:rtl/>
                <w:lang w:eastAsia="ar"/>
              </w:rPr>
              <w:fldChar w:fldCharType="end"/>
            </w:r>
          </w:p>
        </w:tc>
      </w:tr>
      <w:tr w:rsidR="00157298" w:rsidRPr="007F4AF1" w14:paraId="269404A2" w14:textId="77777777" w:rsidTr="00C15143">
        <w:trPr>
          <w:trHeight w:val="105"/>
        </w:trPr>
        <w:tc>
          <w:tcPr>
            <w:tcW w:w="640" w:type="dxa"/>
            <w:tcBorders>
              <w:top w:val="single" w:sz="4" w:space="0" w:color="auto"/>
              <w:left w:val="single" w:sz="4" w:space="0" w:color="auto"/>
              <w:bottom w:val="single" w:sz="4" w:space="0" w:color="auto"/>
            </w:tcBorders>
            <w:shd w:val="clear" w:color="auto" w:fill="264B5A"/>
            <w:noWrap/>
            <w:vAlign w:val="center"/>
          </w:tcPr>
          <w:p w14:paraId="018CA5D6" w14:textId="77777777" w:rsidR="00157298" w:rsidRPr="007F4AF1" w:rsidRDefault="00157298" w:rsidP="00C15143">
            <w:pPr>
              <w:bidi/>
              <w:spacing w:before="40" w:after="40"/>
              <w:jc w:val="center"/>
              <w:rPr>
                <w:rFonts w:cs="Arial"/>
                <w:b/>
                <w:color w:val="FFFFFF" w:themeColor="background1"/>
              </w:rPr>
            </w:pPr>
            <w:r w:rsidRPr="007F4AF1">
              <w:rPr>
                <w:rFonts w:cs="Arial"/>
                <w:b/>
                <w:bCs/>
                <w:color w:val="FFFFFF" w:themeColor="background1"/>
                <w:rtl/>
                <w:lang w:eastAsia="ar"/>
              </w:rPr>
              <w:t>الرقم</w:t>
            </w:r>
          </w:p>
        </w:tc>
        <w:tc>
          <w:tcPr>
            <w:tcW w:w="4252" w:type="dxa"/>
            <w:tcBorders>
              <w:top w:val="single" w:sz="4" w:space="0" w:color="auto"/>
              <w:bottom w:val="single" w:sz="4" w:space="0" w:color="auto"/>
            </w:tcBorders>
            <w:shd w:val="clear" w:color="auto" w:fill="264B5A"/>
            <w:vAlign w:val="center"/>
          </w:tcPr>
          <w:p w14:paraId="0BC2C25C" w14:textId="77777777" w:rsidR="00157298" w:rsidRPr="007F4AF1" w:rsidRDefault="00157298" w:rsidP="00C15143">
            <w:pPr>
              <w:bidi/>
              <w:spacing w:before="40" w:after="40"/>
              <w:jc w:val="center"/>
              <w:rPr>
                <w:rFonts w:cs="Arial"/>
                <w:b/>
                <w:color w:val="FFFFFF" w:themeColor="background1"/>
              </w:rPr>
            </w:pPr>
            <w:r w:rsidRPr="007F4AF1">
              <w:rPr>
                <w:rFonts w:cs="Arial"/>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9A6FF11" w14:textId="77777777" w:rsidR="00157298" w:rsidRPr="007F4AF1" w:rsidRDefault="00157298" w:rsidP="00C15143">
            <w:pPr>
              <w:bidi/>
              <w:spacing w:before="40" w:after="40"/>
              <w:jc w:val="center"/>
              <w:rPr>
                <w:rFonts w:cs="Arial"/>
                <w:b/>
                <w:color w:val="FFFFFF" w:themeColor="background1"/>
              </w:rPr>
            </w:pPr>
            <w:r w:rsidRPr="007F4AF1">
              <w:rPr>
                <w:rFonts w:cs="Arial"/>
                <w:b/>
                <w:bCs/>
                <w:color w:val="FFFFFF" w:themeColor="background1"/>
                <w:rtl/>
                <w:lang w:eastAsia="ar"/>
              </w:rPr>
              <w:t>القرار</w:t>
            </w:r>
          </w:p>
        </w:tc>
      </w:tr>
      <w:tr w:rsidR="00157298" w:rsidRPr="007F4AF1" w14:paraId="6F3537FA" w14:textId="77777777" w:rsidTr="00C15143">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178287BB" w14:textId="77777777" w:rsidR="00157298" w:rsidRPr="007F4AF1" w:rsidRDefault="00157298" w:rsidP="00C15143">
            <w:pPr>
              <w:bidi/>
              <w:spacing w:before="40" w:after="40"/>
              <w:rPr>
                <w:rFonts w:cs="Arial"/>
                <w:sz w:val="18"/>
                <w:szCs w:val="18"/>
              </w:rPr>
            </w:pPr>
          </w:p>
        </w:tc>
        <w:tc>
          <w:tcPr>
            <w:tcW w:w="4252" w:type="dxa"/>
            <w:tcBorders>
              <w:top w:val="single" w:sz="4" w:space="0" w:color="auto"/>
              <w:bottom w:val="single" w:sz="4" w:space="0" w:color="auto"/>
            </w:tcBorders>
            <w:shd w:val="clear" w:color="auto" w:fill="auto"/>
            <w:vAlign w:val="center"/>
          </w:tcPr>
          <w:p w14:paraId="059DD25A"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9B69C4" w14:textId="77777777" w:rsidR="00157298" w:rsidRPr="007F4AF1" w:rsidRDefault="00157298" w:rsidP="00C15143">
            <w:pPr>
              <w:bidi/>
              <w:spacing w:before="40" w:after="40"/>
              <w:rPr>
                <w:rFonts w:cs="Arial"/>
                <w:sz w:val="18"/>
                <w:szCs w:val="18"/>
              </w:rPr>
            </w:pPr>
          </w:p>
        </w:tc>
      </w:tr>
      <w:tr w:rsidR="00157298" w:rsidRPr="007F4AF1" w14:paraId="67FDF702" w14:textId="77777777" w:rsidTr="00C15143">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67B15F5D" w14:textId="77777777" w:rsidR="00157298" w:rsidRPr="007F4AF1" w:rsidRDefault="00157298" w:rsidP="00C15143">
            <w:pPr>
              <w:bidi/>
              <w:spacing w:before="40" w:after="40"/>
              <w:rPr>
                <w:rFonts w:cs="Arial"/>
                <w:sz w:val="18"/>
                <w:szCs w:val="18"/>
              </w:rPr>
            </w:pPr>
          </w:p>
        </w:tc>
        <w:tc>
          <w:tcPr>
            <w:tcW w:w="4252" w:type="dxa"/>
            <w:tcBorders>
              <w:top w:val="single" w:sz="4" w:space="0" w:color="auto"/>
              <w:bottom w:val="single" w:sz="4" w:space="0" w:color="auto"/>
            </w:tcBorders>
            <w:shd w:val="clear" w:color="auto" w:fill="auto"/>
            <w:vAlign w:val="center"/>
          </w:tcPr>
          <w:p w14:paraId="1AA46235"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F58428D" w14:textId="77777777" w:rsidR="00157298" w:rsidRPr="007F4AF1" w:rsidRDefault="00157298" w:rsidP="00C15143">
            <w:pPr>
              <w:bidi/>
              <w:spacing w:before="40" w:after="40"/>
              <w:rPr>
                <w:rFonts w:cs="Arial"/>
                <w:sz w:val="18"/>
                <w:szCs w:val="18"/>
              </w:rPr>
            </w:pPr>
          </w:p>
        </w:tc>
      </w:tr>
      <w:tr w:rsidR="00157298" w:rsidRPr="007F4AF1" w14:paraId="0A98B05C" w14:textId="77777777" w:rsidTr="00C15143">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14F9F520" w14:textId="77777777" w:rsidR="00157298" w:rsidRPr="007F4AF1" w:rsidRDefault="00157298" w:rsidP="00C15143">
            <w:pPr>
              <w:bidi/>
              <w:spacing w:before="40" w:after="40"/>
              <w:rPr>
                <w:rFonts w:cs="Arial"/>
                <w:sz w:val="18"/>
                <w:szCs w:val="18"/>
              </w:rPr>
            </w:pPr>
          </w:p>
        </w:tc>
        <w:tc>
          <w:tcPr>
            <w:tcW w:w="4252" w:type="dxa"/>
            <w:tcBorders>
              <w:top w:val="single" w:sz="4" w:space="0" w:color="auto"/>
              <w:bottom w:val="single" w:sz="4" w:space="0" w:color="auto"/>
            </w:tcBorders>
            <w:shd w:val="clear" w:color="auto" w:fill="auto"/>
            <w:vAlign w:val="center"/>
          </w:tcPr>
          <w:p w14:paraId="543D8798"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787AA2F" w14:textId="77777777" w:rsidR="00157298" w:rsidRPr="007F4AF1" w:rsidRDefault="00157298" w:rsidP="00C15143">
            <w:pPr>
              <w:bidi/>
              <w:spacing w:before="40" w:after="40"/>
              <w:rPr>
                <w:rFonts w:cs="Arial"/>
                <w:sz w:val="18"/>
                <w:szCs w:val="18"/>
              </w:rPr>
            </w:pPr>
          </w:p>
        </w:tc>
      </w:tr>
      <w:tr w:rsidR="00157298" w:rsidRPr="007F4AF1" w14:paraId="3786BA3B" w14:textId="77777777" w:rsidTr="00C15143">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1EB26063" w14:textId="77777777" w:rsidR="00157298" w:rsidRPr="007F4AF1" w:rsidRDefault="00157298" w:rsidP="00C15143">
            <w:pPr>
              <w:bidi/>
              <w:spacing w:before="40" w:after="40"/>
              <w:rPr>
                <w:rFonts w:cs="Arial"/>
                <w:sz w:val="18"/>
                <w:szCs w:val="18"/>
              </w:rPr>
            </w:pPr>
          </w:p>
        </w:tc>
        <w:tc>
          <w:tcPr>
            <w:tcW w:w="4252" w:type="dxa"/>
            <w:tcBorders>
              <w:top w:val="single" w:sz="4" w:space="0" w:color="auto"/>
              <w:bottom w:val="single" w:sz="4" w:space="0" w:color="auto"/>
            </w:tcBorders>
            <w:shd w:val="clear" w:color="auto" w:fill="auto"/>
            <w:vAlign w:val="center"/>
          </w:tcPr>
          <w:p w14:paraId="3C287AD3"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7FCC7B7" w14:textId="77777777" w:rsidR="00157298" w:rsidRPr="007F4AF1" w:rsidRDefault="00157298" w:rsidP="00C15143">
            <w:pPr>
              <w:bidi/>
              <w:spacing w:before="40" w:after="40"/>
              <w:rPr>
                <w:rFonts w:cs="Arial"/>
                <w:sz w:val="18"/>
                <w:szCs w:val="18"/>
              </w:rPr>
            </w:pPr>
          </w:p>
        </w:tc>
      </w:tr>
      <w:tr w:rsidR="00157298" w:rsidRPr="007F4AF1" w14:paraId="22F59ACE" w14:textId="77777777" w:rsidTr="00C15143">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A341EC"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24E86F"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اسم الشخص القائم بالفحص / التوقيع والتاريخ:</w:t>
            </w:r>
          </w:p>
        </w:tc>
      </w:tr>
      <w:tr w:rsidR="00157298" w:rsidRPr="007F4AF1" w14:paraId="1273D7AA" w14:textId="77777777" w:rsidTr="00C15143">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409852"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204E98" w14:textId="77777777" w:rsidR="00157298" w:rsidRPr="007F4AF1" w:rsidRDefault="00157298" w:rsidP="00C15143">
            <w:pPr>
              <w:bidi/>
              <w:spacing w:before="40" w:after="40"/>
              <w:rPr>
                <w:rFonts w:cs="Arial"/>
                <w:sz w:val="18"/>
                <w:szCs w:val="18"/>
              </w:rPr>
            </w:pPr>
          </w:p>
        </w:tc>
      </w:tr>
    </w:tbl>
    <w:p w14:paraId="2C13A681" w14:textId="77777777" w:rsidR="00B074D7" w:rsidRPr="003F16B2" w:rsidRDefault="003F16B2" w:rsidP="003F16B2">
      <w:pPr>
        <w:tabs>
          <w:tab w:val="left" w:pos="7290"/>
        </w:tabs>
        <w:bidi/>
      </w:pPr>
      <w:r>
        <w:rPr>
          <w:rtl/>
          <w:lang w:eastAsia="ar"/>
        </w:rPr>
        <w:tab/>
      </w:r>
    </w:p>
    <w:sectPr w:rsidR="00B074D7" w:rsidRPr="003F16B2" w:rsidSect="00205DFE">
      <w:headerReference w:type="even" r:id="rId11"/>
      <w:headerReference w:type="default" r:id="rId12"/>
      <w:footerReference w:type="even" r:id="rId13"/>
      <w:footerReference w:type="default" r:id="rId14"/>
      <w:headerReference w:type="first" r:id="rId15"/>
      <w:footerReference w:type="first" r:id="rId16"/>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CA5C5" w14:textId="77777777" w:rsidR="00335E21" w:rsidRDefault="00335E21">
      <w:r>
        <w:separator/>
      </w:r>
    </w:p>
    <w:p w14:paraId="646059C5" w14:textId="77777777" w:rsidR="00335E21" w:rsidRDefault="00335E21"/>
  </w:endnote>
  <w:endnote w:type="continuationSeparator" w:id="0">
    <w:p w14:paraId="1ECA2ADE" w14:textId="77777777" w:rsidR="00335E21" w:rsidRDefault="00335E21">
      <w:r>
        <w:continuationSeparator/>
      </w:r>
    </w:p>
    <w:p w14:paraId="4CDB36FA" w14:textId="77777777" w:rsidR="00335E21" w:rsidRDefault="00335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0FB4" w14:textId="77777777" w:rsidR="00A33DFD" w:rsidRDefault="00A33DFD">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bidi/>
      <w:jc w:val="left"/>
      <w:rPr>
        <w:sz w:val="16"/>
        <w:szCs w:val="16"/>
        <w:lang w:val="en-AU"/>
      </w:rPr>
    </w:pPr>
  </w:p>
  <w:p w14:paraId="28AE2210" w14:textId="43CF1D1D" w:rsidR="009210BF" w:rsidRDefault="00335E21" w:rsidP="00F411E4">
    <w:pPr>
      <w:pStyle w:val="Footer"/>
      <w:tabs>
        <w:tab w:val="clear" w:pos="4320"/>
        <w:tab w:val="clear" w:pos="8640"/>
        <w:tab w:val="center" w:pos="4770"/>
        <w:tab w:val="right" w:pos="9270"/>
      </w:tabs>
      <w:bidi/>
      <w:ind w:left="108"/>
      <w:jc w:val="left"/>
    </w:pPr>
    <w:sdt>
      <w:sdtPr>
        <w:rPr>
          <w:sz w:val="16"/>
          <w:szCs w:val="16"/>
          <w:rtl/>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AB69F1">
          <w:rPr>
            <w:sz w:val="16"/>
            <w:szCs w:val="16"/>
            <w:lang w:val="en-AU"/>
          </w:rPr>
          <w:t>EOM-ZO0-TP-000140</w:t>
        </w:r>
        <w:r w:rsidR="00B1152E">
          <w:rPr>
            <w:sz w:val="16"/>
            <w:szCs w:val="16"/>
            <w:lang w:val="en-AU"/>
          </w:rPr>
          <w:t>-AR</w:t>
        </w:r>
        <w:r w:rsidR="00AB69F1">
          <w:rPr>
            <w:sz w:val="16"/>
            <w:szCs w:val="16"/>
            <w:lang w:val="en-AU"/>
          </w:rPr>
          <w:t xml:space="preserve"> Rev 00</w:t>
        </w:r>
        <w:r w:rsidR="00B1152E">
          <w:rPr>
            <w:sz w:val="16"/>
            <w:szCs w:val="16"/>
            <w:lang w:val="en-AU"/>
          </w:rPr>
          <w:t>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A33DFD">
      <w:rPr>
        <w:noProof/>
        <w:sz w:val="16"/>
        <w:szCs w:val="16"/>
        <w:rtl/>
        <w:lang w:eastAsia="ar"/>
      </w:rPr>
      <w:t>1</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A33DFD">
      <w:rPr>
        <w:noProof/>
        <w:sz w:val="16"/>
        <w:szCs w:val="16"/>
        <w:rtl/>
        <w:lang w:eastAsia="ar"/>
      </w:rPr>
      <w:t>1</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56473" w14:textId="77777777" w:rsidR="00A33DFD" w:rsidRDefault="00A33DFD">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FBE58" w14:textId="77777777" w:rsidR="00335E21" w:rsidRDefault="00335E21">
      <w:r>
        <w:separator/>
      </w:r>
    </w:p>
    <w:p w14:paraId="5A3629F5" w14:textId="77777777" w:rsidR="00335E21" w:rsidRDefault="00335E21"/>
  </w:footnote>
  <w:footnote w:type="continuationSeparator" w:id="0">
    <w:p w14:paraId="4062253E" w14:textId="77777777" w:rsidR="00335E21" w:rsidRDefault="00335E21">
      <w:r>
        <w:continuationSeparator/>
      </w:r>
    </w:p>
    <w:p w14:paraId="103B9990" w14:textId="77777777" w:rsidR="00335E21" w:rsidRDefault="00335E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E4801" w14:textId="77777777" w:rsidR="00A33DFD" w:rsidRDefault="00A33DFD">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81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040"/>
    </w:tblGrid>
    <w:tr w:rsidR="009210BF" w14:paraId="55B15A60" w14:textId="77777777" w:rsidTr="00AB69F1">
      <w:tc>
        <w:tcPr>
          <w:tcW w:w="2070" w:type="dxa"/>
        </w:tcPr>
        <w:p w14:paraId="01975BF5" w14:textId="0FEDF824" w:rsidR="009210BF" w:rsidRDefault="009210BF" w:rsidP="00AC1B11">
          <w:pPr>
            <w:pStyle w:val="HeadingCenter"/>
            <w:bidi/>
            <w:jc w:val="both"/>
          </w:pPr>
        </w:p>
      </w:tc>
      <w:tc>
        <w:tcPr>
          <w:tcW w:w="6040" w:type="dxa"/>
          <w:vAlign w:val="center"/>
        </w:tcPr>
        <w:p w14:paraId="361EC67C" w14:textId="02F1D04F" w:rsidR="009210BF" w:rsidRPr="006A25F8" w:rsidRDefault="00FF65EC" w:rsidP="00A33DFD">
          <w:pPr>
            <w:pStyle w:val="CPDocTitle"/>
            <w:bidi/>
            <w:rPr>
              <w:kern w:val="32"/>
              <w:sz w:val="24"/>
              <w:szCs w:val="24"/>
              <w:lang w:val="en-GB"/>
            </w:rPr>
          </w:pPr>
          <w:r w:rsidRPr="00FF65EC">
            <w:rPr>
              <w:kern w:val="32"/>
              <w:sz w:val="24"/>
              <w:szCs w:val="24"/>
              <w:rtl/>
              <w:lang w:eastAsia="ar"/>
            </w:rPr>
            <w:t>الإشعار بمباشرة الاستجابة للطوارئ المتعلقة مرافق التنزه والخدمات الترفيهية</w:t>
          </w:r>
        </w:p>
      </w:tc>
    </w:tr>
  </w:tbl>
  <w:p w14:paraId="0FE4F66F" w14:textId="11D1165B" w:rsidR="009210BF" w:rsidRPr="00AB69F1" w:rsidRDefault="00AB69F1" w:rsidP="00AC1B11">
    <w:pPr>
      <w:pStyle w:val="Header"/>
      <w:bidi/>
    </w:pPr>
    <w:r>
      <w:rPr>
        <w:noProof/>
      </w:rPr>
      <w:drawing>
        <wp:anchor distT="0" distB="0" distL="114300" distR="114300" simplePos="0" relativeHeight="251658240" behindDoc="0" locked="0" layoutInCell="1" allowOverlap="1" wp14:anchorId="2F056172" wp14:editId="18AAA4C5">
          <wp:simplePos x="0" y="0"/>
          <wp:positionH relativeFrom="column">
            <wp:posOffset>-830580</wp:posOffset>
          </wp:positionH>
          <wp:positionV relativeFrom="paragraph">
            <wp:posOffset>-669925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9ECE" w14:textId="77777777" w:rsidR="00A33DFD" w:rsidRDefault="00A33DFD">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8F1"/>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5E21"/>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3A74"/>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36AE"/>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3A58"/>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1033"/>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3DFD"/>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69F1"/>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152E"/>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59FE"/>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BE170-2C38-47CF-8C10-E271E17C5ABE}">
  <ds:schemaRefs>
    <ds:schemaRef ds:uri="http://schemas.openxmlformats.org/officeDocument/2006/bibliography"/>
  </ds:schemaRefs>
</ds:datastoreItem>
</file>

<file path=customXml/itemProps2.xml><?xml version="1.0" encoding="utf-8"?>
<ds:datastoreItem xmlns:ds="http://schemas.openxmlformats.org/officeDocument/2006/customXml" ds:itemID="{4C4F98C4-41BE-44A0-812B-F5ADD9BBB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15</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2927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EOM-ZO0-TP-000140-AR Rev 000</dc:subject>
  <dc:creator>Rivamonte, Leonnito (RMP)</dc:creator>
  <cp:keywords>ᅟ</cp:keywords>
  <cp:lastModifiedBy>جانسيل سالدانا  Jancil Saldhana</cp:lastModifiedBy>
  <cp:revision>32</cp:revision>
  <cp:lastPrinted>2017-10-17T10:11:00Z</cp:lastPrinted>
  <dcterms:created xsi:type="dcterms:W3CDTF">2019-12-16T06:44:00Z</dcterms:created>
  <dcterms:modified xsi:type="dcterms:W3CDTF">2021-12-19T08:36:00Z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